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1" w:rsidRPr="00EB57A1" w:rsidRDefault="00EB57A1" w:rsidP="00E56260">
      <w:pPr>
        <w:pStyle w:val="3"/>
        <w:ind w:left="3823" w:firstLine="425"/>
        <w:rPr>
          <w:b/>
          <w:noProof/>
          <w:sz w:val="22"/>
        </w:rPr>
      </w:pPr>
      <w:r w:rsidRPr="00EB57A1">
        <w:rPr>
          <w:b/>
          <w:noProof/>
          <w:sz w:val="22"/>
        </w:rPr>
        <w:drawing>
          <wp:inline distT="0" distB="0" distL="0" distR="0" wp14:anchorId="43100B75" wp14:editId="59945102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E56260" w:rsidP="00EB57A1">
      <w:pPr>
        <w:rPr>
          <w:u w:val="single"/>
        </w:rPr>
      </w:pPr>
      <w:r>
        <w:t xml:space="preserve">от 23 сентября </w:t>
      </w:r>
      <w:r w:rsidR="007C7C51">
        <w:t>2019</w:t>
      </w:r>
      <w:r w:rsidR="00EB57A1">
        <w:t xml:space="preserve"> года                                             </w:t>
      </w:r>
      <w:r w:rsidR="00EB57A1">
        <w:tab/>
        <w:t xml:space="preserve">                                           </w:t>
      </w:r>
      <w:r>
        <w:tab/>
        <w:t xml:space="preserve">       </w:t>
      </w:r>
      <w:r w:rsidR="00EB57A1" w:rsidRPr="00EC7DD7">
        <w:t xml:space="preserve">№ </w:t>
      </w:r>
      <w:r>
        <w:t>21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городского поселения Белоярский от 2 ноября 2016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EB57A1">
        <w:rPr>
          <w:rFonts w:ascii="Times New Roman" w:hAnsi="Times New Roman" w:cs="Times New Roman"/>
          <w:sz w:val="24"/>
          <w:szCs w:val="24"/>
        </w:rPr>
        <w:t xml:space="preserve">40 </w:t>
      </w:r>
    </w:p>
    <w:p w:rsidR="00EB57A1" w:rsidRDefault="00EB57A1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2B9F" w:rsidRPr="00E22B33" w:rsidRDefault="00232B9F" w:rsidP="00483B5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 w:rsidR="00C32B26">
        <w:br/>
      </w:r>
      <w:r>
        <w:t>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r w:rsidRPr="00D47BF3">
        <w:rPr>
          <w:b/>
        </w:rPr>
        <w:t>р е ш и л:</w:t>
      </w:r>
    </w:p>
    <w:p w:rsidR="007864C3" w:rsidRDefault="007864C3" w:rsidP="00704771">
      <w:pPr>
        <w:pStyle w:val="Title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приложение 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 района для осуществления в 2017-2019 годах» к решению Совета депутатов городского поселения Белоярский от 2 ноября 2016 года №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40 «О передаче органам местного самоуправления Белоярского района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осуществления части полномочий органов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Белоярский по решению вопросов местного значения» следующие изменения:</w:t>
      </w:r>
    </w:p>
    <w:p w:rsidR="00273A2D" w:rsidRPr="00F84D65" w:rsidRDefault="00273A2D" w:rsidP="00273A2D">
      <w:pPr>
        <w:pStyle w:val="Title"/>
        <w:numPr>
          <w:ilvl w:val="1"/>
          <w:numId w:val="7"/>
        </w:numPr>
        <w:tabs>
          <w:tab w:val="left" w:pos="1134"/>
        </w:tabs>
        <w:spacing w:before="0" w:after="0"/>
        <w:ind w:left="1134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подпункты 1.25-1.27, 1.29, 1.30 пункта 1 признать утратившими силу;</w:t>
      </w:r>
    </w:p>
    <w:p w:rsidR="00273A2D" w:rsidRPr="00F84D65" w:rsidRDefault="00273A2D" w:rsidP="00273A2D">
      <w:pPr>
        <w:pStyle w:val="Title"/>
        <w:numPr>
          <w:ilvl w:val="1"/>
          <w:numId w:val="7"/>
        </w:numPr>
        <w:tabs>
          <w:tab w:val="left" w:pos="1134"/>
        </w:tabs>
        <w:spacing w:before="0" w:after="0"/>
        <w:ind w:left="1134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пункт 2 дополнить подпунктом 2.4 следующего содержания:</w:t>
      </w:r>
    </w:p>
    <w:p w:rsidR="00273A2D" w:rsidRPr="00F84D65" w:rsidRDefault="00273A2D" w:rsidP="00273A2D">
      <w:pPr>
        <w:pStyle w:val="Title"/>
        <w:tabs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«2.4) предоставлени</w:t>
      </w:r>
      <w:r w:rsidR="00F1432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в территориальные органы федерального органа исполнительной власти, уполномоченного по контролю и надзору в области налогов и сборов, по соответствующему субъекту Российской Федерации и финансовые органы соответствующих субъектов Российской Федерации информации и копии нормативных правовых актов об установлении, изменении и прекращении действия местных налогов</w:t>
      </w:r>
      <w:proofErr w:type="gramStart"/>
      <w:r w:rsidR="003B3AB5">
        <w:rPr>
          <w:rFonts w:ascii="Times New Roman" w:hAnsi="Times New Roman" w:cs="Times New Roman"/>
          <w:b w:val="0"/>
          <w:sz w:val="24"/>
          <w:szCs w:val="24"/>
        </w:rPr>
        <w:t>.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»;</w:t>
      </w:r>
      <w:proofErr w:type="gramEnd"/>
    </w:p>
    <w:p w:rsidR="00273A2D" w:rsidRPr="00F84D65" w:rsidRDefault="00273A2D" w:rsidP="00273A2D">
      <w:pPr>
        <w:pStyle w:val="Title"/>
        <w:numPr>
          <w:ilvl w:val="1"/>
          <w:numId w:val="7"/>
        </w:numPr>
        <w:tabs>
          <w:tab w:val="left" w:pos="709"/>
          <w:tab w:val="left" w:pos="1134"/>
        </w:tabs>
        <w:spacing w:before="0" w:after="0"/>
        <w:ind w:left="1134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подпункты 4.3 и 4.4 пункта 4 признать утратившими силу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04771" w:rsidRDefault="00704771" w:rsidP="00704771">
      <w:pPr>
        <w:pStyle w:val="Title"/>
        <w:numPr>
          <w:ilvl w:val="1"/>
          <w:numId w:val="7"/>
        </w:numPr>
        <w:tabs>
          <w:tab w:val="left" w:pos="1134"/>
        </w:tabs>
        <w:spacing w:before="0" w:after="0"/>
        <w:ind w:left="1134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73A2D">
        <w:rPr>
          <w:rFonts w:ascii="Times New Roman" w:hAnsi="Times New Roman" w:cs="Times New Roman"/>
          <w:b w:val="0"/>
          <w:sz w:val="24"/>
          <w:szCs w:val="24"/>
        </w:rPr>
        <w:t>пункт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="00273A2D">
        <w:rPr>
          <w:rFonts w:ascii="Times New Roman" w:hAnsi="Times New Roman" w:cs="Times New Roman"/>
          <w:b w:val="0"/>
          <w:sz w:val="24"/>
          <w:szCs w:val="24"/>
        </w:rPr>
        <w:t xml:space="preserve"> 6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  <w:r w:rsidR="00273A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4771" w:rsidRPr="00704771" w:rsidRDefault="00704771" w:rsidP="00704771">
      <w:pPr>
        <w:pStyle w:val="Title"/>
        <w:tabs>
          <w:tab w:val="left" w:pos="851"/>
        </w:tabs>
        <w:spacing w:before="0" w:after="0"/>
        <w:ind w:left="851" w:firstLine="0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подпункт 6.2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редакции:</w:t>
      </w:r>
    </w:p>
    <w:p w:rsidR="00273A2D" w:rsidRDefault="00273A2D" w:rsidP="00273A2D">
      <w:pPr>
        <w:pStyle w:val="Title"/>
        <w:tabs>
          <w:tab w:val="left" w:pos="709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84D65">
        <w:rPr>
          <w:rFonts w:ascii="Times New Roman" w:hAnsi="Times New Roman" w:cs="Times New Roman"/>
          <w:b w:val="0"/>
          <w:sz w:val="24"/>
          <w:szCs w:val="24"/>
        </w:rPr>
        <w:t>«6.2) проведения открытого конкурса по отбору управляющей организации, в случае выдачи разрешения на ввод в эксплуатацию многоквартирного дома, а также в случае,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реализовано, также в случае, если</w:t>
      </w:r>
      <w:proofErr w:type="gramEnd"/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до окончания срока действия договора управления многоквартирным домом, заключенного по результатам открытого конкурса, не выбран способ управления этим домом или если принятое решение о выборе способа управления этим домом не было реализовано, а также в случае получения уведомления от органа государственного жилищного надзора об исключении сведений о многоквартирном доме из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реестра лицензий субъекта Российской Федерации, о прекращении действия лицензии, </w:t>
      </w:r>
      <w:r w:rsidR="00E56260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bookmarkStart w:id="0" w:name="_GoBack"/>
      <w:bookmarkEnd w:id="0"/>
      <w:r w:rsidRPr="00F84D65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ее </w:t>
      </w:r>
      <w:proofErr w:type="gramStart"/>
      <w:r w:rsidRPr="00F84D65">
        <w:rPr>
          <w:rFonts w:ascii="Times New Roman" w:hAnsi="Times New Roman" w:cs="Times New Roman"/>
          <w:b w:val="0"/>
          <w:sz w:val="24"/>
          <w:szCs w:val="24"/>
        </w:rPr>
        <w:t>аннулировании</w:t>
      </w:r>
      <w:proofErr w:type="gramEnd"/>
      <w:r w:rsidRPr="00F84D65">
        <w:rPr>
          <w:rFonts w:ascii="Times New Roman" w:hAnsi="Times New Roman" w:cs="Times New Roman"/>
          <w:b w:val="0"/>
          <w:sz w:val="24"/>
          <w:szCs w:val="24"/>
        </w:rPr>
        <w:t>;»;</w:t>
      </w:r>
    </w:p>
    <w:p w:rsidR="00704771" w:rsidRPr="00F84D65" w:rsidRDefault="00704771" w:rsidP="00273A2D">
      <w:pPr>
        <w:pStyle w:val="Title"/>
        <w:tabs>
          <w:tab w:val="left" w:pos="709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б) подпункт 6.20 признать утратившим силу;</w:t>
      </w:r>
    </w:p>
    <w:p w:rsidR="00273A2D" w:rsidRPr="00F84D65" w:rsidRDefault="00273A2D" w:rsidP="00704771">
      <w:pPr>
        <w:pStyle w:val="Title"/>
        <w:numPr>
          <w:ilvl w:val="1"/>
          <w:numId w:val="7"/>
        </w:numPr>
        <w:tabs>
          <w:tab w:val="left" w:pos="709"/>
          <w:tab w:val="left" w:pos="1134"/>
        </w:tabs>
        <w:spacing w:before="0" w:after="0"/>
        <w:ind w:left="993" w:hanging="284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подпункт 8.1 пункта 8 признать утратившим силу;</w:t>
      </w:r>
    </w:p>
    <w:p w:rsidR="00273A2D" w:rsidRPr="00F84D65" w:rsidRDefault="00273A2D" w:rsidP="005769F5">
      <w:pPr>
        <w:pStyle w:val="Title"/>
        <w:numPr>
          <w:ilvl w:val="1"/>
          <w:numId w:val="7"/>
        </w:numPr>
        <w:tabs>
          <w:tab w:val="left" w:pos="0"/>
          <w:tab w:val="left" w:pos="709"/>
        </w:tabs>
        <w:spacing w:before="0" w:after="0"/>
        <w:ind w:left="0"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в подпункте 14.1 пункта 14 слова «</w:t>
      </w:r>
      <w:proofErr w:type="gramStart"/>
      <w:r w:rsidR="00704771">
        <w:rPr>
          <w:rFonts w:ascii="Times New Roman" w:hAnsi="Times New Roman" w:cs="Times New Roman"/>
          <w:b w:val="0"/>
          <w:sz w:val="24"/>
          <w:szCs w:val="24"/>
        </w:rPr>
        <w:t>,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F84D65">
        <w:rPr>
          <w:rFonts w:ascii="Times New Roman" w:hAnsi="Times New Roman" w:cs="Times New Roman"/>
          <w:b w:val="0"/>
          <w:sz w:val="24"/>
          <w:szCs w:val="24"/>
        </w:rPr>
        <w:t>риняти</w:t>
      </w:r>
      <w:r w:rsidR="00704771">
        <w:rPr>
          <w:rFonts w:ascii="Times New Roman" w:hAnsi="Times New Roman" w:cs="Times New Roman"/>
          <w:b w:val="0"/>
          <w:sz w:val="24"/>
          <w:szCs w:val="24"/>
        </w:rPr>
        <w:t>я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и реализаци</w:t>
      </w:r>
      <w:r w:rsidR="00704771">
        <w:rPr>
          <w:rFonts w:ascii="Times New Roman" w:hAnsi="Times New Roman" w:cs="Times New Roman"/>
          <w:b w:val="0"/>
          <w:sz w:val="24"/>
          <w:szCs w:val="24"/>
        </w:rPr>
        <w:t>и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 xml:space="preserve"> местных программ</w:t>
      </w:r>
      <w:r w:rsidR="005769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развития физической культуры и спорта» исключить;</w:t>
      </w:r>
    </w:p>
    <w:p w:rsidR="00273A2D" w:rsidRPr="00F84D65" w:rsidRDefault="00273A2D" w:rsidP="00704771">
      <w:pPr>
        <w:pStyle w:val="Title"/>
        <w:numPr>
          <w:ilvl w:val="1"/>
          <w:numId w:val="7"/>
        </w:numPr>
        <w:tabs>
          <w:tab w:val="left" w:pos="709"/>
          <w:tab w:val="left" w:pos="1134"/>
        </w:tabs>
        <w:spacing w:before="0" w:after="0"/>
        <w:ind w:left="993" w:hanging="284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пункт 19 дополнить подпунктом 19.34 следующего содержания:</w:t>
      </w:r>
    </w:p>
    <w:p w:rsidR="00273A2D" w:rsidRPr="00F84D65" w:rsidRDefault="00273A2D" w:rsidP="00273A2D">
      <w:pPr>
        <w:pStyle w:val="Title"/>
        <w:tabs>
          <w:tab w:val="left" w:pos="0"/>
          <w:tab w:val="left" w:pos="1134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«19.34) направления уведомлений, предусмотренных пунктом 2 части 7, пунктом 3 части 8 статьи 51.1 и пунктом 5 части 19 статьи 55 Градостроительного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поселения.»;</w:t>
      </w:r>
    </w:p>
    <w:p w:rsidR="00273A2D" w:rsidRPr="00F84D65" w:rsidRDefault="00273A2D" w:rsidP="00273A2D">
      <w:pPr>
        <w:pStyle w:val="Title"/>
        <w:tabs>
          <w:tab w:val="left" w:pos="0"/>
          <w:tab w:val="left" w:pos="1134"/>
          <w:tab w:val="left" w:pos="1276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8)    подпункт 26.4 пункта 26 признать утратившим силу;</w:t>
      </w:r>
    </w:p>
    <w:p w:rsidR="00273A2D" w:rsidRPr="00F84D65" w:rsidRDefault="00273A2D" w:rsidP="00273A2D">
      <w:pPr>
        <w:pStyle w:val="Title"/>
        <w:tabs>
          <w:tab w:val="left" w:pos="0"/>
          <w:tab w:val="left" w:pos="1134"/>
          <w:tab w:val="left" w:pos="1276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9)    подпункт 27.1 пункта 27 признать утратившим силу;</w:t>
      </w:r>
    </w:p>
    <w:p w:rsidR="00273A2D" w:rsidRPr="00F84D65" w:rsidRDefault="00273A2D" w:rsidP="00273A2D">
      <w:pPr>
        <w:pStyle w:val="Title"/>
        <w:tabs>
          <w:tab w:val="left" w:pos="0"/>
          <w:tab w:val="left" w:pos="1134"/>
          <w:tab w:val="left" w:pos="1276"/>
        </w:tabs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4"/>
          <w:szCs w:val="24"/>
        </w:rPr>
      </w:pPr>
      <w:r w:rsidRPr="00F84D65">
        <w:rPr>
          <w:rFonts w:ascii="Times New Roman" w:hAnsi="Times New Roman" w:cs="Times New Roman"/>
          <w:b w:val="0"/>
          <w:sz w:val="24"/>
          <w:szCs w:val="24"/>
        </w:rPr>
        <w:t>10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 </w:t>
      </w:r>
      <w:r w:rsidRPr="00F84D65">
        <w:rPr>
          <w:rFonts w:ascii="Times New Roman" w:hAnsi="Times New Roman" w:cs="Times New Roman"/>
          <w:b w:val="0"/>
          <w:sz w:val="24"/>
          <w:szCs w:val="24"/>
        </w:rPr>
        <w:t>подпункт 34.7 пункта 34 признать утратившим силу.</w:t>
      </w:r>
    </w:p>
    <w:p w:rsidR="009645AA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Поручить главе городского поселения Белоярский </w:t>
      </w:r>
      <w:r w:rsidR="00704771">
        <w:rPr>
          <w:rFonts w:ascii="Times New Roman" w:hAnsi="Times New Roman" w:cs="Times New Roman"/>
          <w:sz w:val="24"/>
          <w:szCs w:val="24"/>
        </w:rPr>
        <w:t xml:space="preserve">и главе администрации городского поселения Белоярский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настоящим решением заключить </w:t>
      </w:r>
      <w:r w:rsidR="00E5626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</w:t>
      </w:r>
      <w:r w:rsidR="008D032B">
        <w:rPr>
          <w:rFonts w:ascii="Times New Roman" w:hAnsi="Times New Roman" w:cs="Times New Roman"/>
          <w:sz w:val="24"/>
          <w:szCs w:val="24"/>
        </w:rPr>
        <w:t>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7 ноября 2016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769F5" w:rsidRDefault="005769F5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60" w:rsidRDefault="00E56260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56260" w:rsidRDefault="00E56260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C32B26">
        <w:rPr>
          <w:rFonts w:ascii="Times New Roman" w:hAnsi="Times New Roman" w:cs="Times New Roman"/>
          <w:sz w:val="24"/>
          <w:szCs w:val="24"/>
        </w:rPr>
        <w:tab/>
      </w:r>
      <w:r w:rsidR="005769F5">
        <w:rPr>
          <w:rFonts w:ascii="Times New Roman" w:hAnsi="Times New Roman" w:cs="Times New Roman"/>
          <w:sz w:val="24"/>
          <w:szCs w:val="24"/>
        </w:rPr>
        <w:t xml:space="preserve">     </w:t>
      </w:r>
      <w:r w:rsidR="00C32B26">
        <w:rPr>
          <w:rFonts w:ascii="Times New Roman" w:hAnsi="Times New Roman" w:cs="Times New Roman"/>
          <w:sz w:val="24"/>
          <w:szCs w:val="24"/>
        </w:rPr>
        <w:t>Е.А. Пакулев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7052907"/>
    <w:multiLevelType w:val="hybridMultilevel"/>
    <w:tmpl w:val="A5E4A0D6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A40D4"/>
    <w:rsid w:val="000C3251"/>
    <w:rsid w:val="001358D5"/>
    <w:rsid w:val="001B2E42"/>
    <w:rsid w:val="0021154E"/>
    <w:rsid w:val="0021631D"/>
    <w:rsid w:val="00232B9F"/>
    <w:rsid w:val="00273A2D"/>
    <w:rsid w:val="003B3AB5"/>
    <w:rsid w:val="003C1CB1"/>
    <w:rsid w:val="00405DD0"/>
    <w:rsid w:val="00483B57"/>
    <w:rsid w:val="00570582"/>
    <w:rsid w:val="005769F5"/>
    <w:rsid w:val="006143B1"/>
    <w:rsid w:val="00704771"/>
    <w:rsid w:val="007864C3"/>
    <w:rsid w:val="007C7C51"/>
    <w:rsid w:val="007F3100"/>
    <w:rsid w:val="008B6CB5"/>
    <w:rsid w:val="008D032B"/>
    <w:rsid w:val="009244B5"/>
    <w:rsid w:val="009645AA"/>
    <w:rsid w:val="009E4F14"/>
    <w:rsid w:val="00A94B99"/>
    <w:rsid w:val="00C32B26"/>
    <w:rsid w:val="00C340DC"/>
    <w:rsid w:val="00DF0B08"/>
    <w:rsid w:val="00E3215B"/>
    <w:rsid w:val="00E32A34"/>
    <w:rsid w:val="00E44BA4"/>
    <w:rsid w:val="00E56260"/>
    <w:rsid w:val="00EB57A1"/>
    <w:rsid w:val="00ED4F03"/>
    <w:rsid w:val="00F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20</cp:revision>
  <cp:lastPrinted>2019-08-26T06:52:00Z</cp:lastPrinted>
  <dcterms:created xsi:type="dcterms:W3CDTF">2018-12-13T12:00:00Z</dcterms:created>
  <dcterms:modified xsi:type="dcterms:W3CDTF">2019-09-23T09:58:00Z</dcterms:modified>
</cp:coreProperties>
</file>